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B4" w:rsidRPr="00605D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5DB4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№22</w:t>
      </w: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5DB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605DB4">
        <w:rPr>
          <w:rFonts w:ascii="Times New Roman" w:hAnsi="Times New Roman"/>
          <w:sz w:val="24"/>
          <w:szCs w:val="24"/>
        </w:rPr>
        <w:t xml:space="preserve"> района Санкт </w:t>
      </w:r>
      <w:r>
        <w:rPr>
          <w:rFonts w:ascii="Times New Roman" w:hAnsi="Times New Roman"/>
          <w:sz w:val="24"/>
          <w:szCs w:val="24"/>
        </w:rPr>
        <w:t>–</w:t>
      </w:r>
      <w:r w:rsidRPr="00605DB4">
        <w:rPr>
          <w:rFonts w:ascii="Times New Roman" w:hAnsi="Times New Roman"/>
          <w:sz w:val="24"/>
          <w:szCs w:val="24"/>
        </w:rPr>
        <w:t xml:space="preserve"> Петербурга</w:t>
      </w: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F1F6B" w:rsidRPr="006678B4" w:rsidRDefault="000F1F6B" w:rsidP="006678B4">
      <w:pPr>
        <w:pStyle w:val="a4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6678B4">
        <w:rPr>
          <w:rFonts w:ascii="Times New Roman" w:hAnsi="Times New Roman" w:cs="Times New Roman"/>
          <w:sz w:val="48"/>
          <w:szCs w:val="48"/>
          <w:lang w:eastAsia="ru-RU"/>
        </w:rPr>
        <w:t>«Богатырская наша сила»</w:t>
      </w:r>
    </w:p>
    <w:p w:rsidR="000F1F6B" w:rsidRDefault="000F1F6B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678B4">
        <w:rPr>
          <w:rFonts w:ascii="Times New Roman" w:hAnsi="Times New Roman" w:cs="Times New Roman"/>
          <w:sz w:val="28"/>
          <w:szCs w:val="28"/>
          <w:lang w:eastAsia="ru-RU"/>
        </w:rPr>
        <w:t>спортивный досуг – закрытие «Недели здоровья»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Default="006678B4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8B4" w:rsidRPr="006678B4" w:rsidRDefault="006678B4" w:rsidP="006678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78B4">
        <w:rPr>
          <w:rFonts w:ascii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6678B4" w:rsidRDefault="006678B4" w:rsidP="006678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78B4">
        <w:rPr>
          <w:rFonts w:ascii="Times New Roman" w:hAnsi="Times New Roman" w:cs="Times New Roman"/>
          <w:sz w:val="24"/>
          <w:szCs w:val="24"/>
          <w:lang w:eastAsia="ru-RU"/>
        </w:rPr>
        <w:t>Соловьёва Е.В.</w:t>
      </w:r>
    </w:p>
    <w:p w:rsidR="006678B4" w:rsidRDefault="006678B4" w:rsidP="006678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8B4" w:rsidRDefault="006678B4" w:rsidP="006678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8B4" w:rsidRPr="006678B4" w:rsidRDefault="006678B4" w:rsidP="006678B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Ноябрь 2016г.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Формирование уважения и гордости к наследию русского народа, нравственно-патриотических чувств к Родине и её истории;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Создание атмосферы веселья, доброжелательности, потребности коллективного общения, дружеского состязания и удовольствия;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Расширить объём знаний детей о богатырях;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у детей внимание, выдержку, выносливость, координацию движений, быстроту, ловкость, воображение, кругозор;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Способствовать эмоциональному общению детей с родителями, развитию положительных эмоций, чувства взаимопомощи, участию родителей в совместной с детьми двигательной деятельности – эстафетах, конкурсах;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у детей соревновательные качества, чувства взаимовыручки, поддержки;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Закрепить умения и навыки, полученные на физкультурных занятиях;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Обеспечить высокую двигательную активность.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Действующие лица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- ведущий 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мальчики - богатыри (две команды)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девочки - русские красавицы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чтение отрывков из былин о русских богатырях;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просмотр фрагментов из художественного фильма или мультфильма «Илья Муромец»;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рассматривание иллюстраций Васнецова В., Глазунова И., Репина И. о богатырях;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прослушивание на музыкальных занятиях фрагментов музыкальных пр</w:t>
      </w:r>
      <w:r w:rsidR="006678B4">
        <w:rPr>
          <w:rFonts w:ascii="Times New Roman" w:hAnsi="Times New Roman" w:cs="Times New Roman"/>
          <w:sz w:val="28"/>
          <w:szCs w:val="28"/>
          <w:lang w:eastAsia="ru-RU"/>
        </w:rPr>
        <w:t xml:space="preserve">оизведений </w:t>
      </w:r>
      <w:proofErr w:type="spellStart"/>
      <w:r w:rsidR="006678B4">
        <w:rPr>
          <w:rFonts w:ascii="Times New Roman" w:hAnsi="Times New Roman" w:cs="Times New Roman"/>
          <w:sz w:val="28"/>
          <w:szCs w:val="28"/>
          <w:lang w:eastAsia="ru-RU"/>
        </w:rPr>
        <w:t>Н.Римского</w:t>
      </w:r>
      <w:proofErr w:type="spellEnd"/>
      <w:r w:rsidR="006678B4">
        <w:rPr>
          <w:rFonts w:ascii="Times New Roman" w:hAnsi="Times New Roman" w:cs="Times New Roman"/>
          <w:sz w:val="28"/>
          <w:szCs w:val="28"/>
          <w:lang w:eastAsia="ru-RU"/>
        </w:rPr>
        <w:t>-Корсакова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А.Бородина</w:t>
      </w:r>
      <w:proofErr w:type="spell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М.Глинки</w:t>
      </w:r>
      <w:proofErr w:type="spell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толкование п</w:t>
      </w:r>
      <w:r w:rsidR="006678B4">
        <w:rPr>
          <w:rFonts w:ascii="Times New Roman" w:hAnsi="Times New Roman" w:cs="Times New Roman"/>
          <w:sz w:val="28"/>
          <w:szCs w:val="28"/>
          <w:lang w:eastAsia="ru-RU"/>
        </w:rPr>
        <w:t>ословиц и поговорок о богатырях;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совместная художественная деятельность «Русские богатыри».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Оформление зала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 центральной стене изображения русских богатырей, шарики, на стеллажах выставлены работы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Инвентарь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6 конусов больших;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6 средних обручей;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богатыря;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2 модуля (таблетки);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воздушные шары N количество;</w:t>
      </w:r>
    </w:p>
    <w:p w:rsidR="006678B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магнитофон, диск с записью произведений;</w:t>
      </w:r>
    </w:p>
    <w:p w:rsidR="00905824" w:rsidRDefault="00905824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мяча среднего размера;</w:t>
      </w:r>
    </w:p>
    <w:p w:rsidR="00905824" w:rsidRDefault="00905824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детских подушки;</w:t>
      </w:r>
    </w:p>
    <w:p w:rsidR="00905824" w:rsidRPr="006678B4" w:rsidRDefault="00905824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гимнастические палки;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78B4">
        <w:rPr>
          <w:rFonts w:ascii="Times New Roman" w:hAnsi="Times New Roman" w:cs="Times New Roman"/>
          <w:sz w:val="28"/>
          <w:szCs w:val="28"/>
          <w:lang w:eastAsia="ru-RU"/>
        </w:rPr>
        <w:t>свисток.</w:t>
      </w:r>
    </w:p>
    <w:p w:rsidR="006678B4" w:rsidRDefault="006678B4" w:rsidP="000F1F6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19B5" w:rsidRDefault="007E19B5" w:rsidP="000F1F6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678B4" w:rsidRDefault="006678B4" w:rsidP="000F1F6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F1F6B" w:rsidRPr="000F1F6B" w:rsidRDefault="000F1F6B" w:rsidP="006678B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Ход досуга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F6B" w:rsidRPr="006678B4" w:rsidRDefault="000F1F6B" w:rsidP="000F1F6B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678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Дети входят в зал под музыку А. </w:t>
      </w:r>
      <w:proofErr w:type="spellStart"/>
      <w:r w:rsidRPr="006678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Зацепина</w:t>
      </w:r>
      <w:proofErr w:type="spellEnd"/>
      <w:r w:rsidRPr="006678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, сл. Л. </w:t>
      </w:r>
      <w:proofErr w:type="spellStart"/>
      <w:r w:rsidRPr="006678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Дербенёва</w:t>
      </w:r>
      <w:proofErr w:type="spellEnd"/>
      <w:r w:rsidRPr="006678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«Кап-кап-кап» из кинофильма «Иван Васильевич меняет профессию».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Одна команда идёт по малому кругу по левой стороне, другая – по большому кругу по правой стороне на встречу друг другу. По окончании фрагмента музыки дети встают полукругом лицом к зрителям.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Ребята, вы знаете как велика и необъятна наша Родина. Есть у нас реки и горы, поля и леса. Но славна Русь не только этим, а славится она людьми – отважными, умелыми, сильными духом. Много раз враги нападали на нашу землю, но доныне жива Русь – матушка. Всегда на Руси чтили силу богатырскую и прославляли её в сказаниях, песнях, былинах. Жизнь наших предков была трудной. Им приходилось бороться с врагами, которые нападали на Русь.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Скажите, как в старину назывались воины, которые стояли на защите Отечества?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90582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И сегодня мы с вами приве</w:t>
      </w:r>
      <w:r w:rsidR="00905824">
        <w:rPr>
          <w:rFonts w:ascii="Times New Roman" w:hAnsi="Times New Roman" w:cs="Times New Roman"/>
          <w:sz w:val="28"/>
          <w:szCs w:val="28"/>
          <w:lang w:eastAsia="ru-RU"/>
        </w:rPr>
        <w:t xml:space="preserve">тствуем в нашем зале богатырей. 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Но сначала хочу узнать у вас, какой должен быть богатырь? </w:t>
      </w: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058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игра «Скажи какой» подбор прилагательных к существительному «богатырь»)</w:t>
      </w:r>
    </w:p>
    <w:p w:rsidR="00905824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- Откуда вы знаете о богатырях? </w:t>
      </w:r>
    </w:p>
    <w:p w:rsid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Правильно, о них вы узнали из былин, и сейчас проверим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смекалистые ли наши богатыри?</w:t>
      </w: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582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 «Да- нет»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Наша Родина сильна ………………………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 у нас она одна……………………………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 Руси богатыри есть……………………………да.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Им всегда хвала и честь……………………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Илья Муромец герой ………………………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Он был самый молодой……………………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Соловья он победил………………………………да.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Из автомата подстрелил…………………………нет.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Алёша Попович тоже герой………………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Он сильный, смелый, молодой……………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Он в Киеве граде дружинником был……………да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Карабаса в бою победил…………………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.нет.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 танках боролись богатыри с врагом…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.нет.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Они воевали с мечом и копьём…………………да.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Добрыня Никитич был слабым и хилым………нет.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Он змея сумел победить своей силой……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Гордимся мы нашими богатырями………</w:t>
      </w:r>
      <w:proofErr w:type="gram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>.да.</w:t>
      </w:r>
    </w:p>
    <w:p w:rsidR="00905824" w:rsidRPr="007E19B5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Хотим ли быть такими же сами…………………да.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Что ж, богатыри, внимание!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Начинаем состязание.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Для начала разомнитесь.</w:t>
      </w:r>
    </w:p>
    <w:p w:rsidR="001E78D1" w:rsidRPr="00905824" w:rsidRDefault="000F1F6B" w:rsidP="000F1F6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 xml:space="preserve">Дети встают врассыпную для ОРУ </w:t>
      </w:r>
    </w:p>
    <w:p w:rsidR="001E78D1" w:rsidRDefault="001E78D1" w:rsidP="000F1F6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58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Ребёнок читает стихотворение</w:t>
      </w: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582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Стихотворение.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Чтоб богатырями нам расти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Нужно закаляться.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Не по дням, а по часам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Спортом заниматься.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Не нужна совсем микстура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 пилюли не нужны,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Нам поможет физкультура,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Нам занятия важны.</w:t>
      </w: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Дети выполняют ОРУ под музыку «Богатырская наша сила»</w:t>
      </w:r>
    </w:p>
    <w:p w:rsidR="00905824" w:rsidRDefault="00905824" w:rsidP="000F1F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1F6B" w:rsidRPr="000F1F6B" w:rsidRDefault="001E78D1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</w:t>
      </w:r>
      <w:r w:rsidRPr="001E78D1">
        <w:rPr>
          <w:rFonts w:ascii="Times New Roman" w:hAnsi="Times New Roman" w:cs="Times New Roman"/>
          <w:b/>
          <w:sz w:val="28"/>
          <w:szCs w:val="28"/>
          <w:lang w:eastAsia="ru-RU"/>
        </w:rPr>
        <w:t>дущий:</w:t>
      </w:r>
      <w:r w:rsidR="000F1F6B"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проведём состязание и определим, чья команда сильнее и быстрее.</w:t>
      </w:r>
    </w:p>
    <w:p w:rsidR="000F1F6B" w:rsidRPr="001E78D1" w:rsidRDefault="00905824" w:rsidP="000F1F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Забава 1 «Самый быстрый, ловкий</w:t>
      </w:r>
      <w:r w:rsidR="000F1F6B" w:rsidRPr="001E78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0F1F6B" w:rsidRPr="00905824" w:rsidRDefault="00905824" w:rsidP="000F1F6B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0F1F6B"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Мальчики строятся в две команды. На одинаковом расстоянии напротив каждой команды стоят по одному конусу. Дети по сигналу по прямой прокатывают мяч</w:t>
      </w:r>
      <w:r w:rsidR="001E78D1"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обручем</w:t>
      </w:r>
      <w:r w:rsidR="000F1F6B"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, обводят вокруг конуса, возвращаясь обратно, передают эстафету мячом. Побеждает та команда, которая первой закончила эстафету</w:t>
      </w:r>
      <w:r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0F1F6B" w:rsidRPr="00905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F1F6B" w:rsidRDefault="00905824" w:rsidP="000F1F6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Забава 2. «Самый сильный</w:t>
      </w:r>
      <w:r w:rsidR="000F1F6B" w:rsidRPr="001E78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1E78D1" w:rsidRPr="00905824" w:rsidRDefault="00905824" w:rsidP="000F1F6B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1E78D1" w:rsidRPr="009058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Дети парой встают на скамейку и пытаются сбить друг друга подушками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="001E78D1" w:rsidRPr="009058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905824" w:rsidRDefault="00905824" w:rsidP="000F1F6B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E78D1" w:rsidRPr="001E78D1" w:rsidRDefault="001E78D1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582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Пока богатыри отдыхают русские красавицы исполнят им танец</w:t>
      </w:r>
    </w:p>
    <w:p w:rsidR="000F1F6B" w:rsidRPr="001E78D1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78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Девочки танцуют танец «Во поле берёзка стояла» (</w:t>
      </w:r>
      <w:proofErr w:type="spellStart"/>
      <w:r w:rsidRPr="001E78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р.н</w:t>
      </w:r>
      <w:proofErr w:type="spellEnd"/>
      <w:r w:rsidRPr="001E78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.)</w:t>
      </w:r>
    </w:p>
    <w:p w:rsidR="00905824" w:rsidRDefault="00905824" w:rsidP="001E78D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78D1" w:rsidRPr="000F1F6B" w:rsidRDefault="001E78D1" w:rsidP="001E7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Вот преграды на пути!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Их не просто обойти!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Надо лихо проскакать,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Но барьеры не сбивать!</w:t>
      </w:r>
    </w:p>
    <w:p w:rsidR="000F1F6B" w:rsidRPr="00905824" w:rsidRDefault="000F1F6B" w:rsidP="000F1F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Забава 3 «Наездники» </w:t>
      </w:r>
    </w:p>
    <w:p w:rsidR="000F1F6B" w:rsidRPr="001E78D1" w:rsidRDefault="001E78D1" w:rsidP="000F1F6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F1F6B"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Напротив команд стоят по 3 конуса на одинаковом расстоянии друг от друга, модуль. </w:t>
      </w:r>
      <w:r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0F1F6B"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мейкой </w:t>
      </w:r>
      <w:r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обежать </w:t>
      </w:r>
      <w:r w:rsidR="000F1F6B"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>конусы</w:t>
      </w:r>
      <w:r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верхом на палке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вернуться</w:t>
      </w:r>
      <w:r w:rsidR="000F1F6B"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обратно по прямой и передать эстафету. Выигрывает та команда, которая первой выполнит задание</w:t>
      </w:r>
      <w:r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F1F6B" w:rsidRPr="001E78D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05824" w:rsidRDefault="00905824" w:rsidP="000F1F6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1F6B" w:rsidRPr="000F1F6B" w:rsidRDefault="001E78D1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F1F6B"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Все преграды вы прошли,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Дальше в путь пустились вы.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Но, увы, не тут – то было,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Вихрем всё вдруг закружило.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Змей Горыныч трёхголовый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Повстречался на пути.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Тут спасенья не ищи!</w:t>
      </w:r>
    </w:p>
    <w:p w:rsidR="007E19B5" w:rsidRDefault="007E19B5" w:rsidP="000F1F6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F1F6B" w:rsidRPr="00905824" w:rsidRDefault="00BF2890" w:rsidP="000F1F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Забава 4</w:t>
      </w:r>
      <w:r w:rsidR="000F1F6B" w:rsidRPr="009058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«Одолей змея Горыныча»</w:t>
      </w:r>
    </w:p>
    <w:p w:rsidR="000F1F6B" w:rsidRPr="00BF2890" w:rsidRDefault="00905824" w:rsidP="000F1F6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F1F6B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Напротив команд лежат по три обруча среднего размера на определённом расстоянии. На противоположной стене висят воздушные шарики – голов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ы змея Горыныча. По сигналу ребенок встаё</w:t>
      </w:r>
      <w:r w:rsidR="000F1F6B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 в обруч, 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продевае</w:t>
      </w:r>
      <w:r w:rsidR="000F1F6B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т ег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сквозь себя </w:t>
      </w:r>
      <w:proofErr w:type="gramStart"/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снизу вверх</w:t>
      </w:r>
      <w:proofErr w:type="gramEnd"/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, кладё</w:t>
      </w:r>
      <w:r w:rsidR="000F1F6B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т на место (3 раза), добегают до указателя,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где лежат в контейнерах воздушные шарики, которые</w:t>
      </w:r>
      <w:r w:rsidR="000F1F6B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надо 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>лопнуть</w:t>
      </w:r>
      <w:r w:rsidR="00BF289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прыгая на них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BF2890" w:rsidRPr="00BF2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F1F6B" w:rsidRPr="000F1F6B" w:rsidRDefault="00BF2890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F1F6B"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- Метко били вы по цели, и змеюку одолели.</w:t>
      </w:r>
    </w:p>
    <w:p w:rsidR="000F1F6B" w:rsidRPr="00BF2890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BF289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проводится игра малой подвижности)</w:t>
      </w:r>
    </w:p>
    <w:p w:rsidR="00905824" w:rsidRDefault="00905824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1F6B" w:rsidRPr="00BF2890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289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Мы богатыри</w:t>
      </w:r>
      <w:r w:rsidRPr="00BF2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(игра речь с движением)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54"/>
        <w:gridCol w:w="5346"/>
      </w:tblGrid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Дружно встанем раз-два-три-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шагают на месте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теперь богатыри!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согнуты в локтях, показывают силу.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ладонь к глазам представим,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Руку правую подносят козырьком к глазам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Ноги крепкие расставим,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Ноги в стороны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Поворачиваясь вправо- оглядимся величаво.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Поворот вправо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налево надо тоже поглядеть из-под ладошек.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Руку левую подносят козырьком к глазам, поворот налево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Наклонились влево- вправо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на поясе, наклон влево-вправо</w:t>
            </w:r>
          </w:p>
        </w:tc>
      </w:tr>
      <w:tr w:rsidR="000F1F6B" w:rsidRPr="000F1F6B" w:rsidTr="000F1F6B">
        <w:tc>
          <w:tcPr>
            <w:tcW w:w="25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Получается на славу!</w:t>
            </w:r>
          </w:p>
        </w:tc>
        <w:tc>
          <w:tcPr>
            <w:tcW w:w="24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6B" w:rsidRPr="000F1F6B" w:rsidRDefault="000F1F6B" w:rsidP="000F1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F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вверх</w:t>
            </w:r>
          </w:p>
        </w:tc>
      </w:tr>
    </w:tbl>
    <w:p w:rsidR="00BF2890" w:rsidRDefault="00BF2890" w:rsidP="000F1F6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1F6B" w:rsidRPr="000F1F6B" w:rsidRDefault="00BF2890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F1F6B" w:rsidRPr="000F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F1F6B" w:rsidRPr="000F1F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F6B" w:rsidRPr="000F1F6B">
        <w:rPr>
          <w:rFonts w:ascii="Times New Roman" w:hAnsi="Times New Roman" w:cs="Times New Roman"/>
          <w:sz w:val="28"/>
          <w:szCs w:val="28"/>
          <w:lang w:eastAsia="ru-RU"/>
        </w:rPr>
        <w:t>- Вот и закончились наши состязания.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Это были большие испытания.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Поздравляю вас, ребята, заслужили вы награды.</w:t>
      </w:r>
    </w:p>
    <w:p w:rsidR="007E19B5" w:rsidRDefault="007E19B5" w:rsidP="000F1F6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F1F6B" w:rsidRPr="007E19B5" w:rsidRDefault="000F1F6B" w:rsidP="000F1F6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19B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Девочки читают стихотворение </w:t>
      </w:r>
      <w:r w:rsidRPr="007E19B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Будущим защитникам (И. Грошевой)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Сегодняшний день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Постарайся запомнить.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 в сердце его сохрани.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Ты сильный, ты смелый,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 враг вероломный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Боится к тебе подойти.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И есть ещё в жизни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Большие дела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Куда тебя честь за собой не звала,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Ты смело ступай,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F1F6B">
        <w:rPr>
          <w:rFonts w:ascii="Times New Roman" w:hAnsi="Times New Roman" w:cs="Times New Roman"/>
          <w:sz w:val="28"/>
          <w:szCs w:val="28"/>
          <w:lang w:eastAsia="ru-RU"/>
        </w:rPr>
        <w:t>готове</w:t>
      </w:r>
      <w:proofErr w:type="spellEnd"/>
      <w:r w:rsidRPr="000F1F6B">
        <w:rPr>
          <w:rFonts w:ascii="Times New Roman" w:hAnsi="Times New Roman" w:cs="Times New Roman"/>
          <w:sz w:val="28"/>
          <w:szCs w:val="28"/>
          <w:lang w:eastAsia="ru-RU"/>
        </w:rPr>
        <w:t xml:space="preserve"> копьё!</w:t>
      </w:r>
    </w:p>
    <w:p w:rsidR="000F1F6B" w:rsidRP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Борись за любимую,</w:t>
      </w:r>
    </w:p>
    <w:p w:rsidR="000F1F6B" w:rsidRDefault="000F1F6B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hAnsi="Times New Roman" w:cs="Times New Roman"/>
          <w:sz w:val="28"/>
          <w:szCs w:val="28"/>
          <w:lang w:eastAsia="ru-RU"/>
        </w:rPr>
        <w:t>За счастье своё!</w:t>
      </w:r>
    </w:p>
    <w:p w:rsidR="007E19B5" w:rsidRPr="000F1F6B" w:rsidRDefault="007E19B5" w:rsidP="000F1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F6B" w:rsidRPr="007E19B5" w:rsidRDefault="000F1F6B" w:rsidP="000F1F6B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E19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Дети под музыку А. </w:t>
      </w:r>
      <w:proofErr w:type="spellStart"/>
      <w:r w:rsidRPr="007E19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Зацепина</w:t>
      </w:r>
      <w:proofErr w:type="spellEnd"/>
      <w:r w:rsidRPr="007E19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, сл. Л. </w:t>
      </w:r>
      <w:proofErr w:type="spellStart"/>
      <w:r w:rsidRPr="007E19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Дербенёва</w:t>
      </w:r>
      <w:proofErr w:type="spellEnd"/>
      <w:r w:rsidRPr="007E19B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«Кап-кап-кап» из кинофильма «Иван Васильевич меняет профессию» выходят из зала.</w:t>
      </w:r>
    </w:p>
    <w:p w:rsidR="00820252" w:rsidRPr="007E19B5" w:rsidRDefault="00820252">
      <w:pPr>
        <w:rPr>
          <w:i/>
          <w:u w:val="single"/>
        </w:rPr>
      </w:pP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493B2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Пословицы и поговорки, посвящённые воинской доблести</w:t>
      </w:r>
    </w:p>
    <w:p w:rsidR="007E19B5" w:rsidRPr="00493B2B" w:rsidRDefault="007E19B5" w:rsidP="001E78D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Один в поле не воин.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Один за всех и все за одного.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Кто впереди идёт, того страх не берёт.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У страха глаза велики.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Сам погибай, а товарища выручай.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Тяжело в учении - легко в бою.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Где смелость, там и победа.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Шаг вперёд – шаг к победе.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Мало победы ждать, надо победу взять.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Военному делу учиться всегда пригодиться.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За правое дело стой смело.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Кто храбр – тот жив, кто смел – тот жив.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Только того бьют, кто боится.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Умелый боец везде молодец.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Победу не ожидают, а догоняют.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Победа в воздухе не вьётся, а руками достаётся.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Крепка рука у нашего богатыря.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Смекалка на войне помогает вдвойне.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Воюют не числом, а уменьем.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Доблесть, правда, истина – спутница чести.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С родной земли умри, но не сходи.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Своя земля и в горе мила.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Родимая сторона мать, чужая – мачеха.</w:t>
      </w:r>
    </w:p>
    <w:p w:rsidR="001E78D1" w:rsidRPr="00493B2B" w:rsidRDefault="001E78D1" w:rsidP="001E78D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93B2B">
        <w:rPr>
          <w:rFonts w:ascii="Times New Roman" w:hAnsi="Times New Roman" w:cs="Times New Roman"/>
          <w:sz w:val="32"/>
          <w:szCs w:val="32"/>
          <w:lang w:eastAsia="ru-RU"/>
        </w:rPr>
        <w:t>На чужой стороне и сокола зовут вороной.</w:t>
      </w:r>
    </w:p>
    <w:p w:rsidR="001E78D1" w:rsidRPr="00493B2B" w:rsidRDefault="001E78D1">
      <w:pPr>
        <w:rPr>
          <w:sz w:val="32"/>
          <w:szCs w:val="32"/>
        </w:rPr>
      </w:pPr>
    </w:p>
    <w:sectPr w:rsidR="001E78D1" w:rsidRPr="00493B2B" w:rsidSect="000F1F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807"/>
    <w:multiLevelType w:val="multilevel"/>
    <w:tmpl w:val="F26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41F4D"/>
    <w:multiLevelType w:val="multilevel"/>
    <w:tmpl w:val="293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846F2"/>
    <w:multiLevelType w:val="multilevel"/>
    <w:tmpl w:val="D3D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60"/>
    <w:rsid w:val="000C5E60"/>
    <w:rsid w:val="000F1F6B"/>
    <w:rsid w:val="00121FBC"/>
    <w:rsid w:val="001E78D1"/>
    <w:rsid w:val="00370E66"/>
    <w:rsid w:val="00442DC5"/>
    <w:rsid w:val="00493B2B"/>
    <w:rsid w:val="00506CF6"/>
    <w:rsid w:val="006678B4"/>
    <w:rsid w:val="007E19B5"/>
    <w:rsid w:val="00820252"/>
    <w:rsid w:val="00905824"/>
    <w:rsid w:val="00BF14F0"/>
    <w:rsid w:val="00B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1EE9-9791-4EA3-B372-4CB8230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BC"/>
  </w:style>
  <w:style w:type="paragraph" w:styleId="1">
    <w:name w:val="heading 1"/>
    <w:basedOn w:val="a"/>
    <w:link w:val="10"/>
    <w:uiPriority w:val="9"/>
    <w:qFormat/>
    <w:rsid w:val="000F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F6B"/>
  </w:style>
  <w:style w:type="paragraph" w:styleId="a4">
    <w:name w:val="No Spacing"/>
    <w:uiPriority w:val="1"/>
    <w:qFormat/>
    <w:rsid w:val="000F1F6B"/>
    <w:pPr>
      <w:spacing w:after="0" w:line="240" w:lineRule="auto"/>
    </w:pPr>
  </w:style>
  <w:style w:type="paragraph" w:customStyle="1" w:styleId="c5">
    <w:name w:val="c5"/>
    <w:basedOn w:val="a"/>
    <w:rsid w:val="006678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cp:lastPrinted>2016-11-02T07:07:00Z</cp:lastPrinted>
  <dcterms:created xsi:type="dcterms:W3CDTF">2016-11-01T18:40:00Z</dcterms:created>
  <dcterms:modified xsi:type="dcterms:W3CDTF">2016-11-18T08:29:00Z</dcterms:modified>
</cp:coreProperties>
</file>